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textAlignment w:val="baseline"/>
        <w:outlineLvl w:val="1"/>
        <w:rPr>
          <w:rFonts w:hint="eastAsia" w:hAnsi="宋体" w:cs="宋体"/>
          <w:b/>
          <w:bCs/>
          <w:color w:val="auto"/>
          <w:sz w:val="36"/>
          <w:szCs w:val="36"/>
          <w:lang w:eastAsia="zh-CN"/>
        </w:rPr>
      </w:pPr>
      <w:bookmarkStart w:id="0" w:name="_Toc321933042"/>
      <w:bookmarkStart w:id="1" w:name="_Toc4872"/>
      <w:bookmarkStart w:id="2" w:name="_Toc22982"/>
      <w:bookmarkStart w:id="3" w:name="_Toc322079998"/>
      <w:bookmarkStart w:id="4" w:name="_Toc3391"/>
      <w:bookmarkStart w:id="5" w:name="_Toc31405"/>
      <w:bookmarkStart w:id="6" w:name="_Toc22119"/>
      <w:bookmarkStart w:id="7" w:name="_Toc12452"/>
      <w:r>
        <w:rPr>
          <w:rFonts w:hint="eastAsia" w:hAnsi="宋体" w:cs="宋体"/>
          <w:b/>
          <w:bCs/>
          <w:color w:val="auto"/>
          <w:sz w:val="36"/>
          <w:szCs w:val="36"/>
        </w:rPr>
        <w:t>供应商报名资料</w:t>
      </w:r>
      <w:r>
        <w:rPr>
          <w:rFonts w:hint="eastAsia" w:hAnsi="宋体" w:cs="宋体"/>
          <w:b/>
          <w:bCs/>
          <w:color w:val="auto"/>
          <w:sz w:val="36"/>
          <w:szCs w:val="36"/>
          <w:lang w:eastAsia="zh-CN"/>
        </w:rPr>
        <w:t>填写</w:t>
      </w:r>
      <w:r>
        <w:rPr>
          <w:rFonts w:hint="eastAsia" w:hAnsi="宋体" w:cs="宋体"/>
          <w:b/>
          <w:bCs/>
          <w:color w:val="auto"/>
          <w:sz w:val="36"/>
          <w:szCs w:val="36"/>
        </w:rPr>
        <w:t>注意</w:t>
      </w:r>
      <w:r>
        <w:rPr>
          <w:rFonts w:hint="eastAsia" w:hAnsi="宋体" w:cs="宋体"/>
          <w:b/>
          <w:bCs/>
          <w:color w:val="auto"/>
          <w:sz w:val="36"/>
          <w:szCs w:val="36"/>
          <w:lang w:eastAsia="zh-CN"/>
        </w:rPr>
        <w:t>事项</w:t>
      </w:r>
    </w:p>
    <w:p>
      <w:pPr>
        <w:pStyle w:val="2"/>
        <w:rPr>
          <w:color w:val="auto"/>
        </w:rPr>
      </w:pPr>
    </w:p>
    <w:p>
      <w:pPr>
        <w:numPr>
          <w:ilvl w:val="0"/>
          <w:numId w:val="0"/>
        </w:numPr>
        <w:spacing w:line="500" w:lineRule="exact"/>
        <w:ind w:left="210" w:leftChars="0" w:firstLine="723" w:firstLineChars="200"/>
        <w:textAlignment w:val="baseline"/>
        <w:outlineLvl w:val="1"/>
        <w:rPr>
          <w:rFonts w:hint="eastAsia" w:ascii="宋体" w:hAnsi="宋体" w:eastAsia="宋体" w:cs="宋体"/>
          <w:b/>
          <w:bCs/>
          <w:color w:val="auto"/>
          <w:sz w:val="36"/>
          <w:szCs w:val="36"/>
          <w:lang w:val="en-US" w:eastAsia="zh-CN"/>
        </w:rPr>
      </w:pPr>
    </w:p>
    <w:p>
      <w:pPr>
        <w:numPr>
          <w:ilvl w:val="0"/>
          <w:numId w:val="0"/>
        </w:numPr>
        <w:spacing w:line="500" w:lineRule="exact"/>
        <w:ind w:left="210" w:leftChars="0" w:firstLine="720" w:firstLineChars="200"/>
        <w:textAlignment w:val="baseline"/>
        <w:outlineLvl w:val="1"/>
        <w:rPr>
          <w:rFonts w:hint="eastAsia" w:ascii="宋体" w:hAnsi="宋体" w:eastAsia="宋体" w:cs="宋体"/>
          <w:b w:val="0"/>
          <w:bCs w:val="0"/>
          <w:color w:val="auto"/>
          <w:sz w:val="36"/>
          <w:szCs w:val="36"/>
          <w:lang w:eastAsia="zh-CN"/>
        </w:rPr>
      </w:pPr>
      <w:r>
        <w:rPr>
          <w:rFonts w:hint="eastAsia" w:ascii="宋体" w:hAnsi="宋体" w:eastAsia="宋体" w:cs="宋体"/>
          <w:b w:val="0"/>
          <w:bCs w:val="0"/>
          <w:color w:val="auto"/>
          <w:sz w:val="36"/>
          <w:szCs w:val="36"/>
          <w:lang w:val="en-US" w:eastAsia="zh-CN"/>
        </w:rPr>
        <w:t>1.</w:t>
      </w:r>
      <w:r>
        <w:rPr>
          <w:rFonts w:hint="eastAsia" w:ascii="宋体" w:hAnsi="宋体" w:eastAsia="宋体" w:cs="宋体"/>
          <w:b w:val="0"/>
          <w:bCs w:val="0"/>
          <w:color w:val="auto"/>
          <w:sz w:val="36"/>
          <w:szCs w:val="36"/>
        </w:rPr>
        <w:t>请参与报名的供应商在准备报名资料时，按</w:t>
      </w:r>
      <w:r>
        <w:rPr>
          <w:rFonts w:hint="eastAsia" w:ascii="宋体" w:hAnsi="宋体" w:eastAsia="宋体" w:cs="宋体"/>
          <w:b w:val="0"/>
          <w:bCs w:val="0"/>
          <w:color w:val="auto"/>
          <w:sz w:val="36"/>
          <w:szCs w:val="36"/>
          <w:lang w:eastAsia="zh-CN"/>
        </w:rPr>
        <w:t>照</w:t>
      </w:r>
      <w:r>
        <w:rPr>
          <w:rFonts w:hint="eastAsia" w:ascii="宋体" w:hAnsi="宋体" w:eastAsia="宋体" w:cs="宋体"/>
          <w:b w:val="0"/>
          <w:bCs w:val="0"/>
          <w:color w:val="auto"/>
          <w:sz w:val="36"/>
          <w:szCs w:val="36"/>
        </w:rPr>
        <w:t>以</w:t>
      </w:r>
      <w:r>
        <w:rPr>
          <w:rFonts w:hint="eastAsia" w:ascii="宋体" w:hAnsi="宋体" w:eastAsia="宋体" w:cs="宋体"/>
          <w:b w:val="0"/>
          <w:bCs w:val="0"/>
          <w:color w:val="auto"/>
          <w:sz w:val="36"/>
          <w:szCs w:val="36"/>
          <w:lang w:eastAsia="zh-CN"/>
        </w:rPr>
        <w:t>下</w:t>
      </w:r>
      <w:r>
        <w:rPr>
          <w:rFonts w:hint="eastAsia" w:ascii="宋体" w:hAnsi="宋体" w:eastAsia="宋体" w:cs="宋体"/>
          <w:b w:val="0"/>
          <w:bCs w:val="0"/>
          <w:color w:val="auto"/>
          <w:sz w:val="36"/>
          <w:szCs w:val="36"/>
        </w:rPr>
        <w:t>顺序</w:t>
      </w:r>
      <w:r>
        <w:rPr>
          <w:rFonts w:hint="eastAsia" w:ascii="宋体" w:hAnsi="宋体" w:eastAsia="宋体" w:cs="宋体"/>
          <w:b w:val="0"/>
          <w:bCs w:val="0"/>
          <w:color w:val="auto"/>
          <w:sz w:val="36"/>
          <w:szCs w:val="36"/>
          <w:lang w:eastAsia="zh-CN"/>
        </w:rPr>
        <w:t>和模板</w:t>
      </w:r>
      <w:r>
        <w:rPr>
          <w:rFonts w:hint="eastAsia" w:ascii="宋体" w:hAnsi="宋体" w:eastAsia="宋体" w:cs="宋体"/>
          <w:b w:val="0"/>
          <w:bCs w:val="0"/>
          <w:color w:val="auto"/>
          <w:sz w:val="36"/>
          <w:szCs w:val="36"/>
        </w:rPr>
        <w:t>提交，若其中</w:t>
      </w:r>
      <w:r>
        <w:rPr>
          <w:rFonts w:hint="eastAsia" w:ascii="宋体" w:hAnsi="宋体" w:eastAsia="宋体" w:cs="宋体"/>
          <w:b w:val="0"/>
          <w:bCs w:val="0"/>
          <w:color w:val="auto"/>
          <w:sz w:val="36"/>
          <w:szCs w:val="36"/>
          <w:lang w:eastAsia="zh-CN"/>
        </w:rPr>
        <w:t>某</w:t>
      </w:r>
      <w:r>
        <w:rPr>
          <w:rFonts w:hint="eastAsia" w:ascii="宋体" w:hAnsi="宋体" w:eastAsia="宋体" w:cs="宋体"/>
          <w:b w:val="0"/>
          <w:bCs w:val="0"/>
          <w:color w:val="auto"/>
          <w:sz w:val="36"/>
          <w:szCs w:val="36"/>
        </w:rPr>
        <w:t>项</w:t>
      </w:r>
      <w:r>
        <w:rPr>
          <w:rFonts w:hint="eastAsia" w:ascii="宋体" w:hAnsi="宋体" w:eastAsia="宋体" w:cs="宋体"/>
          <w:b w:val="0"/>
          <w:bCs w:val="0"/>
          <w:color w:val="auto"/>
          <w:sz w:val="36"/>
          <w:szCs w:val="36"/>
          <w:lang w:eastAsia="zh-CN"/>
        </w:rPr>
        <w:t>资料不需提供</w:t>
      </w:r>
      <w:r>
        <w:rPr>
          <w:rFonts w:hint="eastAsia" w:ascii="宋体" w:hAnsi="宋体" w:eastAsia="宋体" w:cs="宋体"/>
          <w:b w:val="0"/>
          <w:bCs w:val="0"/>
          <w:color w:val="auto"/>
          <w:sz w:val="36"/>
          <w:szCs w:val="36"/>
        </w:rPr>
        <w:t>，请</w:t>
      </w:r>
      <w:r>
        <w:rPr>
          <w:rFonts w:hint="eastAsia" w:ascii="宋体" w:hAnsi="宋体" w:eastAsia="宋体" w:cs="宋体"/>
          <w:b w:val="0"/>
          <w:bCs w:val="0"/>
          <w:color w:val="auto"/>
          <w:sz w:val="36"/>
          <w:szCs w:val="36"/>
          <w:lang w:eastAsia="zh-CN"/>
        </w:rPr>
        <w:t>勿删除页面，</w:t>
      </w:r>
      <w:r>
        <w:rPr>
          <w:rFonts w:hint="eastAsia" w:ascii="宋体" w:hAnsi="宋体" w:eastAsia="宋体" w:cs="宋体"/>
          <w:b w:val="0"/>
          <w:bCs w:val="0"/>
          <w:color w:val="auto"/>
          <w:sz w:val="36"/>
          <w:szCs w:val="36"/>
        </w:rPr>
        <w:t>自动跳过</w:t>
      </w:r>
      <w:r>
        <w:rPr>
          <w:rFonts w:hint="eastAsia" w:ascii="宋体" w:hAnsi="宋体" w:eastAsia="宋体" w:cs="宋体"/>
          <w:b w:val="0"/>
          <w:bCs w:val="0"/>
          <w:color w:val="auto"/>
          <w:sz w:val="36"/>
          <w:szCs w:val="36"/>
          <w:lang w:eastAsia="zh-CN"/>
        </w:rPr>
        <w:t>当前页即可。</w:t>
      </w:r>
    </w:p>
    <w:p>
      <w:pPr>
        <w:numPr>
          <w:ilvl w:val="0"/>
          <w:numId w:val="0"/>
        </w:numPr>
        <w:spacing w:line="500" w:lineRule="exact"/>
        <w:textAlignment w:val="baseline"/>
        <w:outlineLvl w:val="1"/>
        <w:rPr>
          <w:rFonts w:hint="eastAsia" w:ascii="宋体" w:hAnsi="宋体" w:eastAsia="宋体" w:cs="宋体"/>
          <w:b w:val="0"/>
          <w:bCs w:val="0"/>
          <w:color w:val="auto"/>
          <w:sz w:val="36"/>
          <w:szCs w:val="36"/>
        </w:rPr>
      </w:pPr>
    </w:p>
    <w:p>
      <w:pPr>
        <w:numPr>
          <w:ilvl w:val="0"/>
          <w:numId w:val="0"/>
        </w:numPr>
        <w:spacing w:line="500" w:lineRule="exact"/>
        <w:ind w:firstLine="720" w:firstLineChars="200"/>
        <w:textAlignment w:val="baseline"/>
        <w:outlineLvl w:val="1"/>
        <w:rPr>
          <w:rFonts w:hint="eastAsia" w:ascii="宋体" w:hAnsi="宋体" w:eastAsia="宋体" w:cs="宋体"/>
          <w:b w:val="0"/>
          <w:bCs w:val="0"/>
          <w:color w:val="000000"/>
          <w:sz w:val="36"/>
          <w:szCs w:val="36"/>
          <w:lang w:val="en-US" w:eastAsia="zh-CN"/>
        </w:rPr>
      </w:pPr>
      <w:r>
        <w:rPr>
          <w:rFonts w:hint="eastAsia" w:ascii="宋体" w:hAnsi="宋体" w:eastAsia="宋体" w:cs="宋体"/>
          <w:b w:val="0"/>
          <w:bCs w:val="0"/>
          <w:color w:val="auto"/>
          <w:sz w:val="36"/>
          <w:szCs w:val="36"/>
          <w:lang w:val="en-US" w:eastAsia="zh-CN"/>
        </w:rPr>
        <w:t>2.</w:t>
      </w:r>
      <w:r>
        <w:rPr>
          <w:rFonts w:hint="eastAsia" w:ascii="宋体" w:hAnsi="宋体" w:eastAsia="宋体" w:cs="宋体"/>
          <w:b w:val="0"/>
          <w:bCs w:val="0"/>
          <w:color w:val="auto"/>
          <w:sz w:val="36"/>
          <w:szCs w:val="36"/>
        </w:rPr>
        <w:t>供应商报名资料</w:t>
      </w:r>
      <w:r>
        <w:rPr>
          <w:rFonts w:hint="eastAsia" w:ascii="宋体" w:hAnsi="宋体" w:eastAsia="宋体" w:cs="宋体"/>
          <w:b w:val="0"/>
          <w:bCs w:val="0"/>
          <w:color w:val="FF0000"/>
          <w:sz w:val="36"/>
          <w:szCs w:val="36"/>
          <w:lang w:eastAsia="zh-CN"/>
        </w:rPr>
        <w:t>为</w:t>
      </w:r>
      <w:r>
        <w:rPr>
          <w:rFonts w:hint="eastAsia" w:ascii="宋体" w:hAnsi="宋体" w:eastAsia="宋体" w:cs="宋体"/>
          <w:b w:val="0"/>
          <w:bCs w:val="0"/>
          <w:color w:val="FF0000"/>
          <w:sz w:val="36"/>
          <w:szCs w:val="36"/>
        </w:rPr>
        <w:t>PDF</w:t>
      </w:r>
      <w:r>
        <w:rPr>
          <w:rFonts w:hint="eastAsia" w:ascii="宋体" w:hAnsi="宋体" w:eastAsia="宋体" w:cs="宋体"/>
          <w:b w:val="0"/>
          <w:bCs w:val="0"/>
          <w:color w:val="FF0000"/>
          <w:sz w:val="36"/>
          <w:szCs w:val="36"/>
          <w:lang w:eastAsia="zh-CN"/>
        </w:rPr>
        <w:t>格式</w:t>
      </w:r>
      <w:r>
        <w:rPr>
          <w:rFonts w:hint="eastAsia" w:ascii="宋体" w:hAnsi="宋体" w:eastAsia="宋体" w:cs="宋体"/>
          <w:b w:val="0"/>
          <w:bCs w:val="0"/>
          <w:color w:val="auto"/>
          <w:sz w:val="36"/>
          <w:szCs w:val="36"/>
        </w:rPr>
        <w:t>，</w:t>
      </w:r>
      <w:r>
        <w:rPr>
          <w:rFonts w:hint="eastAsia" w:ascii="宋体" w:hAnsi="宋体" w:eastAsia="宋体" w:cs="宋体"/>
          <w:b w:val="0"/>
          <w:bCs w:val="0"/>
          <w:color w:val="FF0000"/>
          <w:sz w:val="36"/>
          <w:szCs w:val="36"/>
        </w:rPr>
        <w:t>文件名以项目名称+单位全称形式命名，</w:t>
      </w:r>
      <w:r>
        <w:rPr>
          <w:rFonts w:hint="eastAsia" w:ascii="宋体" w:hAnsi="宋体" w:eastAsia="宋体" w:cs="宋体"/>
          <w:b w:val="0"/>
          <w:bCs w:val="0"/>
          <w:color w:val="000000"/>
          <w:sz w:val="36"/>
          <w:szCs w:val="36"/>
          <w:lang w:eastAsia="zh-CN"/>
        </w:rPr>
        <w:t>以便及时获取您的报名资料，若因报名资料名称填写不合格导致没有报名成功后果自负。</w:t>
      </w:r>
    </w:p>
    <w:p>
      <w:pPr>
        <w:pStyle w:val="2"/>
        <w:rPr>
          <w:rFonts w:hint="eastAsia" w:ascii="宋体" w:hAnsi="宋体" w:eastAsia="宋体" w:cs="宋体"/>
          <w:b w:val="0"/>
          <w:bCs w:val="0"/>
          <w:color w:val="auto"/>
          <w:sz w:val="36"/>
          <w:szCs w:val="36"/>
          <w:lang w:val="en-US" w:eastAsia="zh-CN"/>
        </w:rPr>
      </w:pPr>
      <w:r>
        <w:rPr>
          <w:rFonts w:hint="eastAsia" w:ascii="宋体" w:hAnsi="宋体" w:eastAsia="宋体" w:cs="宋体"/>
          <w:b w:val="0"/>
          <w:bCs w:val="0"/>
          <w:color w:val="auto"/>
          <w:sz w:val="36"/>
          <w:szCs w:val="36"/>
          <w:lang w:val="en-US" w:eastAsia="zh-CN"/>
        </w:rPr>
        <w:t xml:space="preserve">  </w:t>
      </w:r>
    </w:p>
    <w:p>
      <w:pPr>
        <w:pStyle w:val="2"/>
        <w:ind w:firstLine="720" w:firstLineChars="200"/>
        <w:rPr>
          <w:rFonts w:hint="eastAsia" w:ascii="宋体" w:hAnsi="宋体" w:eastAsia="宋体" w:cs="宋体"/>
          <w:b w:val="0"/>
          <w:bCs w:val="0"/>
          <w:color w:val="auto"/>
          <w:sz w:val="36"/>
          <w:szCs w:val="36"/>
          <w:lang w:val="en-US" w:eastAsia="zh-CN"/>
        </w:rPr>
        <w:sectPr>
          <w:pgSz w:w="11906" w:h="16838"/>
          <w:pgMar w:top="1440" w:right="1803" w:bottom="1440" w:left="1803" w:header="851" w:footer="992" w:gutter="0"/>
          <w:pgNumType w:fmt="decimal"/>
          <w:cols w:space="720" w:num="1"/>
          <w:docGrid w:type="lines" w:linePitch="319" w:charSpace="0"/>
        </w:sectPr>
      </w:pPr>
      <w:r>
        <w:rPr>
          <w:rFonts w:hint="eastAsia" w:ascii="宋体" w:hAnsi="宋体" w:eastAsia="宋体" w:cs="宋体"/>
          <w:b w:val="0"/>
          <w:bCs w:val="0"/>
          <w:color w:val="auto"/>
          <w:sz w:val="36"/>
          <w:szCs w:val="36"/>
          <w:lang w:val="en-US" w:eastAsia="zh-CN"/>
        </w:rPr>
        <w:t xml:space="preserve"> 3.收到您的邮件，请耐心等待回复</w:t>
      </w:r>
      <w:r>
        <w:rPr>
          <w:rFonts w:hint="eastAsia" w:hAnsi="宋体" w:cs="宋体"/>
          <w:b w:val="0"/>
          <w:bCs w:val="0"/>
          <w:color w:val="auto"/>
          <w:sz w:val="36"/>
          <w:szCs w:val="36"/>
          <w:lang w:val="en-US" w:eastAsia="zh-CN"/>
        </w:rPr>
        <w:t>，</w:t>
      </w:r>
      <w:r>
        <w:rPr>
          <w:rFonts w:hint="eastAsia" w:hAnsi="宋体" w:cs="宋体"/>
          <w:b w:val="0"/>
          <w:bCs w:val="0"/>
          <w:color w:val="FF0000"/>
          <w:sz w:val="36"/>
          <w:szCs w:val="36"/>
          <w:lang w:val="en-US" w:eastAsia="zh-CN"/>
        </w:rPr>
        <w:t>注意查收邮件，如果没看到邮件导致错过开标时间后果自负</w:t>
      </w:r>
      <w:r>
        <w:rPr>
          <w:rFonts w:hint="eastAsia" w:ascii="宋体" w:hAnsi="宋体" w:eastAsia="宋体" w:cs="宋体"/>
          <w:b w:val="0"/>
          <w:bCs w:val="0"/>
          <w:color w:val="auto"/>
          <w:sz w:val="36"/>
          <w:szCs w:val="36"/>
          <w:lang w:val="en-US" w:eastAsia="zh-CN"/>
        </w:rPr>
        <w:t>。特殊情况，我们会通过电话与您联系，请注意保持电话畅通。感谢您的积极参与！</w:t>
      </w:r>
    </w:p>
    <w:bookmarkEnd w:id="0"/>
    <w:bookmarkEnd w:id="1"/>
    <w:bookmarkEnd w:id="2"/>
    <w:bookmarkEnd w:id="3"/>
    <w:bookmarkEnd w:id="4"/>
    <w:bookmarkEnd w:id="5"/>
    <w:bookmarkEnd w:id="6"/>
    <w:bookmarkEnd w:id="7"/>
    <w:p>
      <w:pPr>
        <w:pStyle w:val="3"/>
        <w:bidi w:val="0"/>
      </w:pPr>
      <w:bookmarkStart w:id="8" w:name="_Toc144974875"/>
      <w:bookmarkStart w:id="9" w:name="_Toc152045807"/>
      <w:bookmarkStart w:id="10" w:name="_Toc152042596"/>
      <w:bookmarkStart w:id="11" w:name="_Toc247527847"/>
      <w:bookmarkStart w:id="12" w:name="_Toc32404"/>
      <w:bookmarkStart w:id="13" w:name="_Toc247514299"/>
      <w:bookmarkStart w:id="14" w:name="_Toc21195"/>
      <w:bookmarkStart w:id="15" w:name="_Toc9193"/>
      <w:bookmarkStart w:id="16" w:name="_Toc10812"/>
      <w:bookmarkStart w:id="17" w:name="_Toc26738"/>
      <w:bookmarkStart w:id="18" w:name="_Toc322079999"/>
      <w:bookmarkStart w:id="19" w:name="_Toc16445"/>
      <w:bookmarkStart w:id="20" w:name="_Toc8741"/>
      <w:bookmarkStart w:id="21" w:name="_Toc321933043"/>
      <w:bookmarkStart w:id="50" w:name="_GoBack"/>
      <w:bookmarkEnd w:id="50"/>
      <w:r>
        <w:rPr>
          <w:rFonts w:hint="eastAsia"/>
        </w:rPr>
        <w:t>一、</w:t>
      </w:r>
      <w:bookmarkEnd w:id="8"/>
      <w:bookmarkEnd w:id="9"/>
      <w:bookmarkEnd w:id="10"/>
      <w:bookmarkEnd w:id="11"/>
      <w:bookmarkEnd w:id="12"/>
      <w:bookmarkEnd w:id="13"/>
      <w:bookmarkEnd w:id="14"/>
      <w:bookmarkEnd w:id="15"/>
      <w:bookmarkStart w:id="22" w:name="_Toc247514300"/>
      <w:bookmarkStart w:id="23" w:name="_Toc152045808"/>
      <w:bookmarkStart w:id="24" w:name="_Toc247527848"/>
      <w:bookmarkStart w:id="25" w:name="_Toc144974876"/>
      <w:bookmarkStart w:id="26" w:name="_Toc152042597"/>
      <w:bookmarkStart w:id="27" w:name="_Toc10065"/>
      <w:bookmarkStart w:id="28" w:name="_Toc427002393"/>
      <w:r>
        <w:rPr>
          <w:rFonts w:hint="eastAsia"/>
          <w:lang w:eastAsia="zh-CN"/>
        </w:rPr>
        <w:t>供应商</w:t>
      </w:r>
      <w:r>
        <w:rPr>
          <w:rFonts w:hint="eastAsia"/>
        </w:rPr>
        <w:t>报名</w:t>
      </w:r>
      <w:r>
        <w:rPr>
          <w:rFonts w:hint="eastAsia"/>
          <w:lang w:eastAsia="zh-CN"/>
        </w:rPr>
        <w:t>登记</w:t>
      </w:r>
      <w:r>
        <w:rPr>
          <w:rFonts w:hint="eastAsia"/>
        </w:rPr>
        <w:t>表</w:t>
      </w:r>
      <w:bookmarkEnd w:id="16"/>
      <w:bookmarkEnd w:id="17"/>
      <w:bookmarkEnd w:id="22"/>
      <w:bookmarkEnd w:id="23"/>
      <w:bookmarkEnd w:id="24"/>
      <w:bookmarkEnd w:id="25"/>
      <w:bookmarkEnd w:id="26"/>
      <w:bookmarkEnd w:id="27"/>
      <w:bookmarkEnd w:id="28"/>
    </w:p>
    <w:bookmarkEnd w:id="18"/>
    <w:bookmarkEnd w:id="19"/>
    <w:bookmarkEnd w:id="20"/>
    <w:bookmarkEnd w:id="21"/>
    <w:tbl>
      <w:tblPr>
        <w:tblStyle w:val="8"/>
        <w:tblpPr w:leftFromText="180" w:rightFromText="180" w:vertAnchor="text" w:horzAnchor="page" w:tblpXSpec="center" w:tblpY="456"/>
        <w:tblOverlap w:val="never"/>
        <w:tblW w:w="92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078"/>
        <w:gridCol w:w="3665"/>
        <w:gridCol w:w="1549"/>
        <w:gridCol w:w="19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16" w:hRule="exact"/>
          <w:jc w:val="center"/>
        </w:trPr>
        <w:tc>
          <w:tcPr>
            <w:tcW w:w="2078"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default"/>
                <w:b/>
                <w:bCs w:val="0"/>
                <w:sz w:val="24"/>
                <w:szCs w:val="24"/>
                <w:lang w:val="en-US" w:eastAsia="zh-CN"/>
              </w:rPr>
            </w:pPr>
            <w:bookmarkStart w:id="29" w:name="_Toc3175"/>
            <w:bookmarkStart w:id="30" w:name="_Toc16693"/>
            <w:bookmarkStart w:id="31" w:name="_Toc322080001"/>
            <w:bookmarkStart w:id="32" w:name="_Toc321933045"/>
            <w:r>
              <w:rPr>
                <w:rStyle w:val="10"/>
                <w:rFonts w:hint="default"/>
                <w:b/>
                <w:bCs w:val="0"/>
                <w:sz w:val="24"/>
                <w:szCs w:val="24"/>
                <w:lang w:val="en-US" w:eastAsia="zh-CN"/>
              </w:rPr>
              <w:t>报名时间</w:t>
            </w:r>
          </w:p>
          <w:p>
            <w:pPr>
              <w:widowControl/>
              <w:jc w:val="center"/>
              <w:textAlignment w:val="center"/>
              <w:rPr>
                <w:rStyle w:val="10"/>
                <w:rFonts w:hint="eastAsia"/>
                <w:b/>
                <w:bCs w:val="0"/>
                <w:sz w:val="24"/>
                <w:szCs w:val="24"/>
              </w:rPr>
            </w:pPr>
            <w:r>
              <w:rPr>
                <w:rStyle w:val="10"/>
                <w:rFonts w:hint="eastAsia"/>
                <w:b/>
                <w:bCs w:val="0"/>
                <w:color w:val="FF0000"/>
                <w:sz w:val="24"/>
                <w:szCs w:val="24"/>
                <w:lang w:val="en-US" w:eastAsia="zh-CN"/>
              </w:rPr>
              <w:t>(即发送邮件时间)</w:t>
            </w:r>
          </w:p>
        </w:tc>
        <w:tc>
          <w:tcPr>
            <w:tcW w:w="3665"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投标单位全称</w:t>
            </w:r>
          </w:p>
        </w:tc>
        <w:tc>
          <w:tcPr>
            <w:tcW w:w="154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单位法人或受托人</w:t>
            </w:r>
          </w:p>
        </w:tc>
        <w:tc>
          <w:tcPr>
            <w:tcW w:w="195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Style w:val="10"/>
                <w:rFonts w:hint="eastAsia"/>
                <w:b/>
                <w:bCs w:val="0"/>
                <w:sz w:val="24"/>
                <w:szCs w:val="24"/>
              </w:rPr>
            </w:pPr>
            <w:r>
              <w:rPr>
                <w:rStyle w:val="10"/>
                <w:rFonts w:hint="eastAsia"/>
                <w:b/>
                <w:bCs w:val="0"/>
                <w:sz w:val="24"/>
                <w:szCs w:val="24"/>
                <w:lang w:val="en-US" w:eastAsia="zh-CN"/>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26" w:hRule="exact"/>
          <w:jc w:val="center"/>
        </w:trPr>
        <w:tc>
          <w:tcPr>
            <w:tcW w:w="20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36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54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9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r>
    </w:tbl>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spacing w:beforeLines="100" w:afterLines="50"/>
        <w:jc w:val="center"/>
        <w:textAlignment w:val="baseline"/>
        <w:outlineLvl w:val="9"/>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rPr>
          <w:rFonts w:ascii="宋体" w:hAnsi="宋体" w:cs="宋体"/>
          <w:b/>
          <w:sz w:val="30"/>
          <w:szCs w:val="30"/>
        </w:rPr>
      </w:pPr>
    </w:p>
    <w:p>
      <w:pPr>
        <w:pStyle w:val="11"/>
        <w:ind w:firstLine="602"/>
        <w:rPr>
          <w:rFonts w:hAnsi="宋体" w:cs="宋体"/>
          <w:b/>
          <w:sz w:val="30"/>
          <w:szCs w:val="30"/>
        </w:rPr>
      </w:pPr>
    </w:p>
    <w:p>
      <w:pPr>
        <w:pStyle w:val="3"/>
        <w:bidi w:val="0"/>
      </w:pPr>
      <w:bookmarkStart w:id="33" w:name="_Toc5838"/>
      <w:bookmarkStart w:id="34" w:name="_Toc29708"/>
      <w:r>
        <w:rPr>
          <w:rFonts w:hint="eastAsia"/>
        </w:rPr>
        <w:t>二、</w:t>
      </w:r>
      <w:bookmarkEnd w:id="29"/>
      <w:bookmarkEnd w:id="30"/>
      <w:bookmarkEnd w:id="31"/>
      <w:bookmarkEnd w:id="32"/>
      <w:r>
        <w:rPr>
          <w:rFonts w:hint="eastAsia"/>
        </w:rPr>
        <w:t>项目授权委托书</w:t>
      </w:r>
      <w:bookmarkEnd w:id="33"/>
      <w:bookmarkEnd w:id="34"/>
    </w:p>
    <w:p>
      <w:pPr>
        <w:spacing w:line="480" w:lineRule="auto"/>
        <w:rPr>
          <w:rFonts w:ascii="宋体" w:hAnsi="宋体" w:cs="宋体"/>
          <w:b/>
          <w:color w:val="000000"/>
        </w:rPr>
      </w:pPr>
      <w:bookmarkStart w:id="35" w:name="_Toc144974878"/>
      <w:bookmarkStart w:id="36" w:name="_Toc152042599"/>
      <w:bookmarkStart w:id="37" w:name="_Toc152045810"/>
      <w:bookmarkStart w:id="38" w:name="_Toc247514302"/>
      <w:bookmarkStart w:id="39" w:name="_Toc247527850"/>
      <w:bookmarkStart w:id="40" w:name="_Toc427002395"/>
      <w:bookmarkStart w:id="41" w:name="_Toc74"/>
      <w:r>
        <w:rPr>
          <w:rFonts w:hint="eastAsia" w:ascii="宋体" w:hAnsi="宋体" w:cs="宋体"/>
          <w:b/>
          <w:color w:val="000000"/>
          <w:szCs w:val="21"/>
        </w:rPr>
        <w:t>致：</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委托单位</w:t>
      </w:r>
      <w:r>
        <w:rPr>
          <w:rFonts w:hint="eastAsia" w:ascii="宋体" w:hAnsi="宋体" w:cs="宋体"/>
          <w:b/>
          <w:szCs w:val="21"/>
        </w:rPr>
        <w:t>（供应商）</w:t>
      </w:r>
      <w:r>
        <w:rPr>
          <w:rFonts w:hint="eastAsia" w:ascii="宋体" w:hAnsi="宋体" w:cs="宋体"/>
          <w:b/>
          <w:color w:val="000000"/>
          <w:szCs w:val="21"/>
        </w:rPr>
        <w:t>：</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地    址：</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color w:val="000000"/>
          <w:szCs w:val="21"/>
        </w:rPr>
      </w:pPr>
      <w:r>
        <w:rPr>
          <w:rFonts w:hint="eastAsia" w:ascii="宋体" w:hAnsi="宋体" w:cs="宋体"/>
          <w:b/>
          <w:color w:val="000000"/>
          <w:szCs w:val="21"/>
        </w:rPr>
        <w:t>法定代表人姓名：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法定代表人身份证号：</w:t>
      </w:r>
      <w:r>
        <w:rPr>
          <w:rFonts w:hint="eastAsia" w:ascii="宋体" w:hAnsi="宋体" w:cs="宋体"/>
          <w:b/>
          <w:color w:val="000000"/>
          <w:szCs w:val="21"/>
          <w:u w:val="single"/>
          <w:lang w:val="en-US" w:eastAsia="zh-CN"/>
        </w:rPr>
        <w:t xml:space="preserve">                     </w:t>
      </w:r>
    </w:p>
    <w:p>
      <w:pPr>
        <w:topLinePunct/>
        <w:snapToGrid w:val="0"/>
        <w:spacing w:line="380" w:lineRule="exact"/>
        <w:rPr>
          <w:rFonts w:ascii="宋体" w:hAnsi="宋体" w:cs="宋体"/>
          <w:b/>
          <w:color w:val="000000"/>
          <w:szCs w:val="21"/>
        </w:rPr>
      </w:pPr>
      <w:r>
        <w:rPr>
          <w:rFonts w:hint="eastAsia" w:ascii="宋体" w:hAnsi="宋体" w:cs="宋体"/>
          <w:b/>
          <w:color w:val="000000"/>
          <w:szCs w:val="21"/>
        </w:rPr>
        <w:t>受托人姓名：</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性别：</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color w:val="000000"/>
          <w:szCs w:val="21"/>
        </w:rPr>
        <w:t>受托人在本单位的任职部门及职务</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topLinePunct/>
        <w:snapToGrid w:val="0"/>
        <w:spacing w:line="380" w:lineRule="exact"/>
        <w:rPr>
          <w:rFonts w:hint="default" w:ascii="宋体" w:hAnsi="宋体" w:eastAsia="宋体" w:cs="宋体"/>
          <w:b/>
          <w:color w:val="000000"/>
          <w:szCs w:val="21"/>
          <w:u w:val="none"/>
          <w:lang w:val="en-US" w:eastAsia="zh-CN"/>
        </w:rPr>
      </w:pPr>
      <w:r>
        <w:rPr>
          <w:rFonts w:hint="eastAsia" w:ascii="宋体" w:hAnsi="宋体" w:cs="宋体"/>
          <w:b/>
          <w:color w:val="000000"/>
          <w:szCs w:val="21"/>
        </w:rPr>
        <w:t>受托人身份证号：</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p>
    <w:p>
      <w:pPr>
        <w:topLinePunct/>
        <w:snapToGrid w:val="0"/>
        <w:spacing w:line="380" w:lineRule="exact"/>
        <w:rPr>
          <w:rFonts w:ascii="宋体" w:hAnsi="宋体" w:cs="宋体"/>
          <w:b/>
          <w:color w:val="000000"/>
          <w:szCs w:val="21"/>
          <w:u w:val="single"/>
        </w:rPr>
      </w:pPr>
      <w:r>
        <w:rPr>
          <w:rFonts w:hint="eastAsia" w:ascii="宋体" w:hAnsi="宋体" w:cs="宋体"/>
          <w:b/>
          <w:color w:val="000000"/>
          <w:szCs w:val="21"/>
        </w:rPr>
        <w:t>受托人的联系方式（手机）</w:t>
      </w:r>
      <w:r>
        <w:rPr>
          <w:rFonts w:hint="eastAsia" w:ascii="宋体" w:hAnsi="宋体" w:cs="宋体"/>
          <w:b/>
          <w:color w:val="000000"/>
          <w:szCs w:val="21"/>
          <w:u w:val="none"/>
        </w:rPr>
        <w:t>：</w:t>
      </w:r>
      <w:r>
        <w:rPr>
          <w:rFonts w:hint="eastAsia" w:ascii="宋体" w:hAnsi="宋体" w:cs="宋体"/>
          <w:b/>
          <w:color w:val="000000"/>
          <w:szCs w:val="21"/>
          <w:u w:val="single"/>
        </w:rPr>
        <w:t xml:space="preserve">      </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u w:val="single"/>
        </w:rPr>
        <w:t xml:space="preserve">   </w:t>
      </w:r>
    </w:p>
    <w:p>
      <w:pPr>
        <w:snapToGrid w:val="0"/>
        <w:spacing w:line="380" w:lineRule="exact"/>
        <w:ind w:firstLine="422" w:firstLineChars="200"/>
        <w:rPr>
          <w:rFonts w:ascii="宋体" w:hAnsi="宋体" w:cs="宋体"/>
          <w:b/>
          <w:szCs w:val="21"/>
        </w:rPr>
      </w:pPr>
      <w:r>
        <w:rPr>
          <w:rFonts w:hint="eastAsia" w:ascii="宋体" w:hAnsi="宋体" w:cs="宋体"/>
          <w:b/>
          <w:szCs w:val="21"/>
        </w:rPr>
        <w:t>兹委托代表我单位参加贵院组织的</w:t>
      </w:r>
      <w:r>
        <w:rPr>
          <w:rFonts w:hint="eastAsia" w:ascii="宋体" w:hAnsi="宋体" w:cs="宋体"/>
          <w:b/>
          <w:color w:val="000000"/>
          <w:szCs w:val="21"/>
          <w:u w:val="single"/>
          <w:lang w:val="en-US" w:eastAsia="zh-CN"/>
        </w:rPr>
        <w:t xml:space="preserve">                     </w:t>
      </w:r>
      <w:r>
        <w:rPr>
          <w:rFonts w:hint="eastAsia" w:ascii="宋体" w:hAnsi="宋体" w:cs="宋体"/>
          <w:b/>
          <w:color w:val="000000"/>
          <w:szCs w:val="21"/>
          <w:lang w:val="en-US" w:eastAsia="zh-CN"/>
        </w:rPr>
        <w:t xml:space="preserve"> </w:t>
      </w:r>
      <w:r>
        <w:rPr>
          <w:rFonts w:hint="eastAsia" w:ascii="宋体" w:hAnsi="宋体" w:cs="宋体"/>
          <w:b/>
          <w:szCs w:val="21"/>
        </w:rPr>
        <w:t>项目的采购活动，</w:t>
      </w:r>
      <w:r>
        <w:rPr>
          <w:rFonts w:hint="eastAsia" w:ascii="宋体" w:hAnsi="宋体" w:cs="宋体"/>
          <w:b/>
          <w:color w:val="000000"/>
          <w:szCs w:val="21"/>
        </w:rPr>
        <w:t>受托人</w:t>
      </w:r>
      <w:r>
        <w:rPr>
          <w:rFonts w:hint="eastAsia" w:ascii="宋体" w:hAnsi="宋体" w:cs="宋体"/>
          <w:b/>
          <w:szCs w:val="21"/>
        </w:rPr>
        <w:t>有权在该采购活动中，以我单位名义签署承诺书和其他响应文件，与评判小组进行澄清、解释、磋谈，中标后签订合同书并执行一切与此有关的事项。</w:t>
      </w:r>
      <w:r>
        <w:rPr>
          <w:rFonts w:hint="eastAsia" w:ascii="宋体" w:hAnsi="宋体" w:cs="宋体"/>
          <w:b/>
          <w:color w:val="000000"/>
          <w:szCs w:val="21"/>
        </w:rPr>
        <w:t>受托人</w:t>
      </w:r>
      <w:r>
        <w:rPr>
          <w:rFonts w:hint="eastAsia" w:ascii="宋体" w:hAnsi="宋体" w:cs="宋体"/>
          <w:b/>
          <w:szCs w:val="21"/>
        </w:rPr>
        <w:t>在办理上述事宜过程中以其自己的名义所签署的所有文件，我公司均予以承认，其法律后果由我方承担。受托人无转委托权。委托期限：至上述事宜处理完毕止。</w:t>
      </w:r>
    </w:p>
    <w:p>
      <w:pPr>
        <w:snapToGrid w:val="0"/>
        <w:spacing w:line="380" w:lineRule="exact"/>
        <w:rPr>
          <w:rFonts w:ascii="宋体" w:hAnsi="宋体" w:cs="宋体"/>
          <w:b/>
          <w:color w:val="0000FF"/>
          <w:szCs w:val="21"/>
        </w:rPr>
      </w:pPr>
      <w:r>
        <w:rPr>
          <w:rFonts w:hint="eastAsia" w:ascii="宋体" w:hAnsi="宋体" w:cs="宋体"/>
          <w:b/>
          <w:szCs w:val="21"/>
        </w:rPr>
        <w:t>附：1、单位法定代表人身份证复印件</w:t>
      </w:r>
      <w:r>
        <w:rPr>
          <w:rFonts w:hint="eastAsia" w:ascii="宋体" w:hAnsi="宋体" w:cs="宋体"/>
          <w:b/>
          <w:color w:val="0000FF"/>
          <w:szCs w:val="21"/>
        </w:rPr>
        <w:t>（复印正、反两面）</w:t>
      </w:r>
    </w:p>
    <w:p>
      <w:pPr>
        <w:snapToGrid w:val="0"/>
        <w:spacing w:line="380" w:lineRule="exact"/>
        <w:ind w:firstLine="843" w:firstLineChars="400"/>
        <w:rPr>
          <w:rFonts w:ascii="宋体" w:hAnsi="宋体" w:cs="宋体"/>
          <w:b/>
          <w:color w:val="0000FF"/>
          <w:szCs w:val="21"/>
        </w:rPr>
      </w:pPr>
    </w:p>
    <w:p>
      <w:pPr>
        <w:snapToGrid w:val="0"/>
        <w:spacing w:line="380" w:lineRule="exact"/>
        <w:ind w:firstLine="843" w:firstLineChars="400"/>
        <w:rPr>
          <w:rFonts w:ascii="宋体" w:hAnsi="宋体" w:cs="宋体"/>
          <w:b/>
          <w:color w:val="0000FF"/>
          <w:szCs w:val="21"/>
        </w:rPr>
      </w:pPr>
    </w:p>
    <w:p>
      <w:pPr>
        <w:pStyle w:val="11"/>
      </w:pPr>
    </w:p>
    <w:p/>
    <w:p>
      <w:pPr>
        <w:snapToGrid w:val="0"/>
        <w:spacing w:line="380" w:lineRule="exact"/>
        <w:ind w:firstLine="843" w:firstLineChars="400"/>
        <w:rPr>
          <w:rFonts w:ascii="宋体" w:hAnsi="宋体" w:cs="宋体"/>
          <w:b/>
          <w:szCs w:val="21"/>
        </w:rPr>
      </w:pPr>
    </w:p>
    <w:p>
      <w:pPr>
        <w:snapToGrid w:val="0"/>
        <w:spacing w:line="380" w:lineRule="exact"/>
        <w:ind w:firstLine="422" w:firstLineChars="200"/>
        <w:rPr>
          <w:rFonts w:ascii="宋体" w:hAnsi="宋体" w:cs="宋体"/>
          <w:b/>
          <w:color w:val="0000FF"/>
          <w:szCs w:val="21"/>
        </w:rPr>
      </w:pPr>
      <w:r>
        <w:rPr>
          <w:rFonts w:hint="eastAsia" w:ascii="宋体" w:hAnsi="宋体" w:cs="宋体"/>
          <w:b/>
          <w:szCs w:val="21"/>
        </w:rPr>
        <w:t>2、授权委托人身份证复印件</w:t>
      </w:r>
      <w:r>
        <w:rPr>
          <w:rFonts w:hint="eastAsia" w:ascii="宋体" w:hAnsi="宋体" w:cs="宋体"/>
          <w:b/>
          <w:color w:val="0000FF"/>
          <w:szCs w:val="21"/>
        </w:rPr>
        <w:t>（复印正、反两面）</w:t>
      </w:r>
    </w:p>
    <w:p>
      <w:pPr>
        <w:snapToGrid w:val="0"/>
        <w:spacing w:line="380" w:lineRule="exact"/>
        <w:ind w:firstLine="1256" w:firstLineChars="596"/>
        <w:rPr>
          <w:rFonts w:ascii="宋体" w:hAnsi="宋体" w:cs="宋体"/>
          <w:b/>
          <w:color w:val="0000FF"/>
          <w:szCs w:val="21"/>
        </w:rPr>
      </w:pPr>
    </w:p>
    <w:p>
      <w:pPr>
        <w:pStyle w:val="11"/>
        <w:rPr>
          <w:rFonts w:ascii="宋体" w:hAnsi="宋体" w:cs="宋体"/>
          <w:b/>
          <w:color w:val="0000FF"/>
          <w:szCs w:val="21"/>
        </w:rPr>
      </w:pPr>
    </w:p>
    <w:p/>
    <w:p>
      <w:pPr>
        <w:pStyle w:val="11"/>
      </w:pPr>
    </w:p>
    <w:p>
      <w:pPr>
        <w:snapToGrid w:val="0"/>
        <w:spacing w:line="380" w:lineRule="exact"/>
        <w:rPr>
          <w:rFonts w:ascii="宋体" w:hAnsi="宋体" w:cs="宋体"/>
          <w:szCs w:val="21"/>
        </w:rPr>
      </w:pPr>
    </w:p>
    <w:p>
      <w:pPr>
        <w:snapToGrid w:val="0"/>
        <w:spacing w:line="380" w:lineRule="exact"/>
        <w:ind w:firstLine="4119" w:firstLineChars="1954"/>
        <w:rPr>
          <w:rFonts w:ascii="宋体" w:hAnsi="宋体" w:cs="宋体"/>
          <w:b/>
          <w:szCs w:val="21"/>
          <w:u w:val="single"/>
        </w:rPr>
      </w:pPr>
      <w:r>
        <w:rPr>
          <w:rFonts w:hint="eastAsia" w:ascii="宋体" w:hAnsi="宋体" w:cs="宋体"/>
          <w:b/>
          <w:szCs w:val="21"/>
        </w:rPr>
        <w:t>委托单位（供应商）： （公章）</w:t>
      </w:r>
    </w:p>
    <w:p>
      <w:pPr>
        <w:snapToGrid w:val="0"/>
        <w:spacing w:line="380" w:lineRule="exact"/>
        <w:ind w:firstLine="4119" w:firstLineChars="1954"/>
        <w:rPr>
          <w:rFonts w:ascii="宋体" w:hAnsi="宋体" w:cs="宋体"/>
          <w:b/>
          <w:szCs w:val="21"/>
        </w:rPr>
      </w:pPr>
      <w:r>
        <w:rPr>
          <w:rFonts w:hint="eastAsia" w:ascii="宋体" w:hAnsi="宋体" w:cs="宋体"/>
          <w:b/>
          <w:szCs w:val="21"/>
        </w:rPr>
        <w:t>法定代表人（签字或个人印章）：</w:t>
      </w:r>
    </w:p>
    <w:p>
      <w:pPr>
        <w:snapToGrid w:val="0"/>
        <w:spacing w:line="380" w:lineRule="exact"/>
        <w:ind w:firstLine="4119" w:firstLineChars="1954"/>
        <w:rPr>
          <w:rFonts w:hint="default" w:ascii="宋体" w:hAnsi="宋体" w:eastAsia="宋体" w:cs="宋体"/>
          <w:b/>
          <w:szCs w:val="21"/>
          <w:u w:val="single"/>
          <w:lang w:val="en-US" w:eastAsia="zh-CN"/>
        </w:rPr>
      </w:pPr>
      <w:r>
        <w:rPr>
          <w:rFonts w:hint="eastAsia" w:ascii="宋体" w:hAnsi="宋体" w:cs="宋体"/>
          <w:b/>
          <w:color w:val="000000"/>
          <w:szCs w:val="21"/>
        </w:rPr>
        <w:t>受托人（</w:t>
      </w:r>
      <w:r>
        <w:rPr>
          <w:rFonts w:hint="eastAsia" w:ascii="宋体" w:hAnsi="宋体" w:cs="宋体"/>
          <w:b/>
          <w:szCs w:val="21"/>
        </w:rPr>
        <w:t>签字）：</w:t>
      </w:r>
      <w:r>
        <w:rPr>
          <w:rFonts w:hint="eastAsia" w:ascii="宋体" w:hAnsi="宋体" w:cs="宋体"/>
          <w:b/>
          <w:szCs w:val="21"/>
          <w:u w:val="single"/>
          <w:lang w:val="en-US" w:eastAsia="zh-CN"/>
        </w:rPr>
        <w:t xml:space="preserve">         </w:t>
      </w:r>
      <w:r>
        <w:rPr>
          <w:rFonts w:hint="eastAsia" w:ascii="宋体" w:hAnsi="宋体" w:cs="宋体"/>
          <w:b/>
          <w:szCs w:val="21"/>
          <w:lang w:val="en-US" w:eastAsia="zh-CN"/>
        </w:rPr>
        <w:t xml:space="preserve">  </w:t>
      </w:r>
    </w:p>
    <w:p>
      <w:pPr>
        <w:spacing w:line="380" w:lineRule="exact"/>
        <w:ind w:firstLine="4119" w:firstLineChars="1954"/>
        <w:rPr>
          <w:rFonts w:ascii="宋体" w:hAnsi="宋体" w:cs="宋体"/>
          <w:b/>
          <w:color w:val="000000"/>
          <w:spacing w:val="20"/>
        </w:rPr>
      </w:pPr>
      <w:r>
        <w:rPr>
          <w:rFonts w:hint="eastAsia" w:ascii="宋体" w:hAnsi="宋体" w:cs="宋体"/>
          <w:b/>
          <w:szCs w:val="21"/>
        </w:rPr>
        <w:t>日期：</w:t>
      </w:r>
      <w:r>
        <w:rPr>
          <w:rFonts w:hint="eastAsia" w:ascii="宋体" w:hAnsi="宋体" w:cs="宋体"/>
          <w:b/>
          <w:szCs w:val="21"/>
          <w:u w:val="single"/>
          <w:lang w:val="en-US" w:eastAsia="zh-CN"/>
        </w:rPr>
        <w:t xml:space="preserve">   </w:t>
      </w:r>
      <w:r>
        <w:rPr>
          <w:rFonts w:hint="eastAsia" w:ascii="宋体" w:hAnsi="宋体" w:cs="宋体"/>
          <w:b/>
          <w:color w:val="000000"/>
          <w:spacing w:val="20"/>
        </w:rPr>
        <w:t>年</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月</w:t>
      </w:r>
      <w:r>
        <w:rPr>
          <w:rFonts w:hint="eastAsia" w:ascii="宋体" w:hAnsi="宋体" w:cs="宋体"/>
          <w:b/>
          <w:color w:val="000000"/>
          <w:spacing w:val="20"/>
          <w:u w:val="single"/>
          <w:lang w:val="en-US" w:eastAsia="zh-CN"/>
        </w:rPr>
        <w:t xml:space="preserve">  </w:t>
      </w:r>
      <w:r>
        <w:rPr>
          <w:rFonts w:hint="eastAsia" w:ascii="宋体" w:hAnsi="宋体" w:cs="宋体"/>
          <w:b/>
          <w:color w:val="000000"/>
          <w:spacing w:val="20"/>
        </w:rPr>
        <w:t>日</w:t>
      </w:r>
    </w:p>
    <w:p>
      <w:pPr>
        <w:snapToGrid w:val="0"/>
        <w:spacing w:line="380" w:lineRule="exact"/>
        <w:ind w:firstLine="413" w:firstLineChars="196"/>
        <w:rPr>
          <w:rFonts w:ascii="宋体" w:hAnsi="宋体" w:cs="宋体"/>
          <w:szCs w:val="21"/>
        </w:rPr>
      </w:pPr>
      <w:r>
        <w:rPr>
          <w:rFonts w:hint="eastAsia" w:ascii="宋体" w:hAnsi="宋体" w:cs="宋体"/>
          <w:b/>
          <w:szCs w:val="21"/>
        </w:rPr>
        <w:t>特别提示：1、如供应商法定代表人参加采购活动的，必须提供法人证明书，否则</w:t>
      </w:r>
      <w:r>
        <w:rPr>
          <w:rFonts w:hint="eastAsia" w:ascii="宋体" w:hAnsi="宋体" w:cs="宋体"/>
          <w:b/>
          <w:bCs/>
          <w:color w:val="000000"/>
          <w:szCs w:val="21"/>
        </w:rPr>
        <w:t>将视为无效响应文件</w:t>
      </w:r>
      <w:r>
        <w:rPr>
          <w:rFonts w:hint="eastAsia" w:ascii="宋体" w:hAnsi="宋体" w:cs="宋体"/>
          <w:b/>
          <w:szCs w:val="21"/>
        </w:rPr>
        <w:t>。2、</w:t>
      </w:r>
      <w:r>
        <w:rPr>
          <w:rFonts w:hint="eastAsia" w:ascii="宋体" w:hAnsi="宋体" w:cs="宋体"/>
          <w:b/>
          <w:color w:val="000000"/>
          <w:szCs w:val="21"/>
        </w:rPr>
        <w:t>授权委托人必须为委托单位的在职人员，</w:t>
      </w:r>
      <w:r>
        <w:rPr>
          <w:rFonts w:hint="eastAsia" w:ascii="宋体" w:hAnsi="宋体" w:cs="宋体"/>
          <w:b/>
          <w:szCs w:val="21"/>
        </w:rPr>
        <w:t>供应商不得委托其他单位的人员作为授权委托人。</w:t>
      </w:r>
    </w:p>
    <w:bookmarkEnd w:id="35"/>
    <w:bookmarkEnd w:id="36"/>
    <w:bookmarkEnd w:id="37"/>
    <w:bookmarkEnd w:id="38"/>
    <w:bookmarkEnd w:id="39"/>
    <w:bookmarkEnd w:id="40"/>
    <w:bookmarkEnd w:id="41"/>
    <w:p>
      <w:pPr>
        <w:pStyle w:val="3"/>
        <w:bidi w:val="0"/>
      </w:pPr>
      <w:bookmarkStart w:id="42" w:name="_Toc10946"/>
      <w:bookmarkStart w:id="43" w:name="_Toc6656"/>
      <w:r>
        <w:rPr>
          <w:rFonts w:hint="eastAsia"/>
          <w:lang w:eastAsia="zh-CN"/>
        </w:rPr>
        <w:t>三、</w:t>
      </w:r>
      <w:r>
        <w:rPr>
          <w:rFonts w:hint="eastAsia"/>
        </w:rPr>
        <w:t>投标供应商诚信承诺书</w:t>
      </w:r>
      <w:bookmarkEnd w:id="42"/>
      <w:bookmarkEnd w:id="43"/>
    </w:p>
    <w:p>
      <w:pPr>
        <w:spacing w:line="500" w:lineRule="exact"/>
        <w:ind w:firstLine="480" w:firstLineChars="200"/>
        <w:rPr>
          <w:rFonts w:ascii="宋体" w:hAnsi="宋体" w:cs="宋体"/>
          <w:sz w:val="24"/>
          <w:szCs w:val="24"/>
        </w:rPr>
      </w:pPr>
    </w:p>
    <w:p>
      <w:pPr>
        <w:spacing w:line="500" w:lineRule="exact"/>
        <w:rPr>
          <w:rFonts w:ascii="宋体" w:hAnsi="宋体" w:cs="宋体"/>
          <w:sz w:val="24"/>
          <w:szCs w:val="24"/>
        </w:rPr>
      </w:pPr>
      <w:r>
        <w:rPr>
          <w:rFonts w:hint="eastAsia" w:ascii="宋体" w:hAnsi="宋体" w:cs="宋体"/>
          <w:sz w:val="24"/>
          <w:szCs w:val="24"/>
        </w:rPr>
        <w:t>襄阳市中医</w:t>
      </w:r>
      <w:r>
        <w:rPr>
          <w:rFonts w:hint="eastAsia" w:ascii="宋体" w:hAnsi="宋体" w:cs="宋体"/>
          <w:sz w:val="24"/>
          <w:szCs w:val="24"/>
          <w:lang w:eastAsia="zh-CN"/>
        </w:rPr>
        <w:t>医</w:t>
      </w:r>
      <w:r>
        <w:rPr>
          <w:rFonts w:hint="eastAsia" w:ascii="宋体" w:hAnsi="宋体" w:cs="宋体"/>
          <w:sz w:val="24"/>
          <w:szCs w:val="24"/>
        </w:rPr>
        <w:t>院：</w:t>
      </w:r>
    </w:p>
    <w:p>
      <w:pPr>
        <w:spacing w:line="560" w:lineRule="exact"/>
        <w:ind w:firstLine="601"/>
        <w:rPr>
          <w:rFonts w:ascii="Times New Roman" w:hAnsi="Times New Roman" w:eastAsia="宋体"/>
          <w:color w:val="auto"/>
          <w:sz w:val="24"/>
          <w:highlight w:val="none"/>
        </w:rPr>
      </w:pPr>
      <w:r>
        <w:rPr>
          <w:rFonts w:ascii="Times New Roman" w:hAnsi="Times New Roman" w:eastAsia="宋体"/>
          <w:color w:val="auto"/>
          <w:sz w:val="24"/>
          <w:highlight w:val="none"/>
        </w:rPr>
        <w:t xml:space="preserve">我单位现参与 </w:t>
      </w:r>
      <w:r>
        <w:rPr>
          <w:rFonts w:hint="eastAsia"/>
          <w:color w:val="auto"/>
          <w:sz w:val="24"/>
          <w:highlight w:val="none"/>
          <w:u w:val="single"/>
          <w:lang w:val="en-US" w:eastAsia="zh-CN"/>
        </w:rPr>
        <w:t xml:space="preserve">                          </w:t>
      </w:r>
      <w:r>
        <w:rPr>
          <w:rFonts w:ascii="Times New Roman" w:hAnsi="Times New Roman" w:eastAsia="宋体"/>
          <w:color w:val="auto"/>
          <w:sz w:val="24"/>
          <w:highlight w:val="none"/>
        </w:rPr>
        <w:t>项目，并作出如下声明：</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本次投标提供的所有资料都是真实有效、准确完整的，如发现提供虚假资料或与事实不符，同意取消投标和中标候选人资格。</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本次投标绝无串标、围标情形，若经查证属实，同意取消投标和中标候选人资格并承担相应的法律责任。</w:t>
      </w:r>
    </w:p>
    <w:p>
      <w:pPr>
        <w:numPr>
          <w:ilvl w:val="0"/>
          <w:numId w:val="1"/>
        </w:numPr>
        <w:spacing w:line="500" w:lineRule="exact"/>
        <w:ind w:firstLine="480" w:firstLineChars="200"/>
        <w:rPr>
          <w:rFonts w:ascii="宋体" w:hAnsi="宋体" w:cs="宋体"/>
          <w:sz w:val="24"/>
          <w:szCs w:val="24"/>
        </w:rPr>
      </w:pPr>
      <w:r>
        <w:rPr>
          <w:rFonts w:hint="eastAsia" w:ascii="宋体" w:hAnsi="宋体" w:cs="宋体"/>
          <w:sz w:val="24"/>
          <w:szCs w:val="24"/>
        </w:rPr>
        <w:t>我公司近三年未被列入“信用中国”失信被执行人或重大税收违法案件当事人名单或政府采购严重违法失信名单；不处于政府采购严重违法失信行为信息记录中的禁止参加政府活动期。</w:t>
      </w:r>
    </w:p>
    <w:p>
      <w:pPr>
        <w:spacing w:line="500" w:lineRule="exact"/>
        <w:ind w:firstLine="480" w:firstLineChars="200"/>
        <w:rPr>
          <w:rFonts w:ascii="宋体" w:hAnsi="宋体" w:cs="宋体"/>
          <w:sz w:val="24"/>
          <w:szCs w:val="24"/>
        </w:rPr>
      </w:pPr>
      <w:r>
        <w:rPr>
          <w:rFonts w:hint="eastAsia" w:ascii="宋体" w:hAnsi="宋体" w:cs="宋体"/>
          <w:sz w:val="24"/>
          <w:szCs w:val="24"/>
        </w:rPr>
        <w:t>出现上述违法违规情形的，我方</w:t>
      </w:r>
      <w:r>
        <w:rPr>
          <w:rFonts w:hint="eastAsia" w:ascii="宋体" w:hAnsi="宋体" w:cs="宋体"/>
          <w:sz w:val="24"/>
          <w:szCs w:val="24"/>
          <w:lang w:eastAsia="zh-CN"/>
        </w:rPr>
        <w:t>承担</w:t>
      </w:r>
      <w:r>
        <w:rPr>
          <w:rFonts w:hint="eastAsia" w:ascii="宋体" w:hAnsi="宋体" w:cs="宋体"/>
          <w:sz w:val="24"/>
          <w:szCs w:val="24"/>
        </w:rPr>
        <w:t>法律责任</w:t>
      </w:r>
      <w:r>
        <w:rPr>
          <w:rFonts w:hint="eastAsia" w:ascii="宋体" w:hAnsi="宋体" w:cs="宋体"/>
          <w:sz w:val="24"/>
          <w:szCs w:val="24"/>
          <w:lang w:eastAsia="zh-CN"/>
        </w:rPr>
        <w:t>，接受</w:t>
      </w:r>
      <w:r>
        <w:rPr>
          <w:rFonts w:hint="eastAsia" w:ascii="宋体" w:hAnsi="宋体" w:cs="宋体"/>
          <w:sz w:val="24"/>
          <w:szCs w:val="24"/>
        </w:rPr>
        <w:t>襄阳市中心医院</w:t>
      </w:r>
      <w:r>
        <w:rPr>
          <w:rFonts w:hint="eastAsia" w:ascii="宋体" w:hAnsi="宋体" w:cs="宋体"/>
          <w:sz w:val="24"/>
          <w:szCs w:val="24"/>
          <w:lang w:eastAsia="zh-CN"/>
        </w:rPr>
        <w:t>有关失信供应商的管理规定并</w:t>
      </w:r>
      <w:r>
        <w:rPr>
          <w:rFonts w:hint="eastAsia" w:ascii="宋体" w:hAnsi="宋体" w:cs="宋体"/>
          <w:sz w:val="24"/>
          <w:szCs w:val="24"/>
        </w:rPr>
        <w:t>承担</w:t>
      </w:r>
      <w:r>
        <w:rPr>
          <w:rFonts w:hint="eastAsia" w:ascii="宋体" w:hAnsi="宋体" w:cs="宋体"/>
          <w:sz w:val="24"/>
          <w:szCs w:val="24"/>
          <w:lang w:eastAsia="zh-CN"/>
        </w:rPr>
        <w:t>医院</w:t>
      </w:r>
      <w:r>
        <w:rPr>
          <w:rFonts w:hint="eastAsia" w:ascii="宋体" w:hAnsi="宋体" w:cs="宋体"/>
          <w:sz w:val="24"/>
          <w:szCs w:val="24"/>
        </w:rPr>
        <w:t>经济损失。</w:t>
      </w:r>
    </w:p>
    <w:p>
      <w:pPr>
        <w:spacing w:line="500" w:lineRule="exact"/>
        <w:ind w:firstLine="480" w:firstLineChars="200"/>
        <w:rPr>
          <w:rFonts w:ascii="宋体" w:hAnsi="宋体" w:cs="宋体"/>
          <w:sz w:val="24"/>
          <w:szCs w:val="24"/>
        </w:rPr>
      </w:pPr>
    </w:p>
    <w:p>
      <w:pPr>
        <w:spacing w:line="500" w:lineRule="exact"/>
        <w:ind w:firstLine="480" w:firstLineChars="200"/>
        <w:rPr>
          <w:rFonts w:ascii="宋体" w:hAnsi="宋体" w:cs="宋体"/>
          <w:sz w:val="24"/>
          <w:szCs w:val="24"/>
        </w:rPr>
      </w:pPr>
    </w:p>
    <w:p>
      <w:pPr>
        <w:spacing w:line="600" w:lineRule="exact"/>
        <w:ind w:firstLine="480" w:firstLineChars="200"/>
        <w:jc w:val="center"/>
        <w:rPr>
          <w:rFonts w:ascii="宋体" w:hAnsi="宋体" w:cs="宋体"/>
          <w:sz w:val="24"/>
          <w:szCs w:val="24"/>
        </w:rPr>
      </w:pPr>
      <w:r>
        <w:rPr>
          <w:rFonts w:hint="eastAsia" w:ascii="宋体" w:hAnsi="宋体" w:cs="宋体"/>
          <w:sz w:val="24"/>
          <w:szCs w:val="24"/>
        </w:rPr>
        <w:t>投标人：（盖单位章）</w:t>
      </w:r>
    </w:p>
    <w:p>
      <w:pPr>
        <w:spacing w:line="600" w:lineRule="exact"/>
        <w:ind w:firstLine="480" w:firstLineChars="200"/>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法定代表人或其委托代理人：（签字或盖章）</w:t>
      </w:r>
    </w:p>
    <w:p>
      <w:pPr>
        <w:spacing w:line="600" w:lineRule="exact"/>
        <w:ind w:firstLine="480" w:firstLineChars="200"/>
        <w:jc w:val="center"/>
        <w:rPr>
          <w:rFonts w:ascii="宋体" w:hAnsi="宋体" w:cs="宋体"/>
          <w:sz w:val="24"/>
          <w:szCs w:val="24"/>
        </w:rPr>
      </w:pPr>
    </w:p>
    <w:p>
      <w:pPr>
        <w:spacing w:line="600" w:lineRule="exact"/>
        <w:ind w:firstLine="480" w:firstLineChars="200"/>
        <w:jc w:val="right"/>
        <w:rPr>
          <w:rFonts w:ascii="宋体" w:hAnsi="宋体" w:cs="宋体"/>
          <w:sz w:val="24"/>
          <w:szCs w:val="24"/>
        </w:rPr>
      </w:pPr>
      <w:r>
        <w:rPr>
          <w:rFonts w:hint="eastAsia" w:ascii="宋体" w:hAnsi="宋体" w:cs="宋体"/>
          <w:sz w:val="24"/>
          <w:szCs w:val="24"/>
          <w:u w:val="single"/>
          <w:lang w:val="en-US" w:eastAsia="zh-CN"/>
        </w:rPr>
        <w:t xml:space="preserve">    </w:t>
      </w:r>
      <w:r>
        <w:rPr>
          <w:rFonts w:hint="eastAsia" w:ascii="宋体" w:hAnsi="宋体" w:cs="宋体"/>
          <w:sz w:val="24"/>
          <w:szCs w:val="24"/>
        </w:rPr>
        <w:t>年</w:t>
      </w:r>
      <w:r>
        <w:rPr>
          <w:rFonts w:hint="eastAsia" w:ascii="宋体" w:hAnsi="宋体" w:cs="宋体"/>
          <w:sz w:val="24"/>
          <w:szCs w:val="24"/>
          <w:u w:val="single"/>
          <w:lang w:val="en-US" w:eastAsia="zh-CN"/>
        </w:rPr>
        <w:t xml:space="preserve">    </w:t>
      </w:r>
      <w:r>
        <w:rPr>
          <w:rFonts w:hint="eastAsia" w:ascii="宋体" w:hAnsi="宋体" w:cs="宋体"/>
          <w:sz w:val="24"/>
          <w:szCs w:val="24"/>
        </w:rPr>
        <w:t>月</w:t>
      </w:r>
      <w:r>
        <w:rPr>
          <w:rFonts w:hint="eastAsia" w:ascii="宋体" w:hAnsi="宋体" w:cs="宋体"/>
          <w:sz w:val="24"/>
          <w:szCs w:val="24"/>
          <w:u w:val="single"/>
          <w:lang w:val="en-US" w:eastAsia="zh-CN"/>
        </w:rPr>
        <w:t xml:space="preserve">    </w:t>
      </w:r>
      <w:r>
        <w:rPr>
          <w:rFonts w:hint="eastAsia" w:ascii="宋体" w:hAnsi="宋体" w:cs="宋体"/>
          <w:sz w:val="24"/>
          <w:szCs w:val="24"/>
        </w:rPr>
        <w:t>日</w:t>
      </w:r>
    </w:p>
    <w:p>
      <w:pPr>
        <w:rPr>
          <w:sz w:val="24"/>
          <w:szCs w:val="24"/>
        </w:rPr>
      </w:pPr>
    </w:p>
    <w:p>
      <w:pPr>
        <w:pStyle w:val="4"/>
        <w:rPr>
          <w:b/>
          <w:bCs/>
          <w:color w:val="000000"/>
          <w:spacing w:val="12"/>
          <w:sz w:val="24"/>
          <w:szCs w:val="24"/>
        </w:rPr>
      </w:pPr>
    </w:p>
    <w:p>
      <w:pPr>
        <w:pStyle w:val="4"/>
        <w:rPr>
          <w:b/>
          <w:bCs/>
          <w:color w:val="000000"/>
          <w:spacing w:val="12"/>
          <w:sz w:val="24"/>
        </w:rPr>
      </w:pPr>
    </w:p>
    <w:p>
      <w:pPr>
        <w:spacing w:beforeLines="100" w:line="440" w:lineRule="exact"/>
        <w:ind w:firstLine="2650" w:firstLineChars="1100"/>
        <w:textAlignment w:val="baseline"/>
        <w:outlineLvl w:val="9"/>
        <w:rPr>
          <w:rFonts w:ascii="宋体" w:hAnsi="宋体" w:cs="宋体"/>
          <w:b/>
          <w:bCs/>
          <w:sz w:val="24"/>
          <w:szCs w:val="24"/>
        </w:rPr>
      </w:pPr>
    </w:p>
    <w:p>
      <w:pPr>
        <w:pStyle w:val="7"/>
        <w:rPr>
          <w:rFonts w:ascii="宋体" w:hAnsi="宋体" w:cs="宋体"/>
          <w:sz w:val="24"/>
          <w:szCs w:val="24"/>
        </w:rPr>
      </w:pPr>
    </w:p>
    <w:p>
      <w:pPr>
        <w:rPr>
          <w:rFonts w:ascii="宋体" w:hAnsi="宋体" w:cs="宋体"/>
          <w:sz w:val="24"/>
          <w:szCs w:val="24"/>
        </w:rPr>
      </w:pPr>
    </w:p>
    <w:p>
      <w:pPr>
        <w:pStyle w:val="7"/>
        <w:rPr>
          <w:rFonts w:ascii="宋体" w:hAnsi="宋体" w:cs="宋体"/>
        </w:rPr>
      </w:pPr>
    </w:p>
    <w:p>
      <w:pPr>
        <w:pStyle w:val="3"/>
        <w:bidi w:val="0"/>
        <w:rPr>
          <w:rFonts w:hint="eastAsia"/>
          <w:lang w:eastAsia="zh-CN"/>
        </w:rPr>
      </w:pPr>
      <w:bookmarkStart w:id="44" w:name="_Toc9281"/>
      <w:bookmarkStart w:id="45" w:name="_Toc24611"/>
      <w:r>
        <w:rPr>
          <w:rFonts w:hint="eastAsia"/>
          <w:lang w:eastAsia="zh-CN"/>
        </w:rPr>
        <w:t>四、投标供应商信用中国查询结果</w:t>
      </w:r>
      <w:bookmarkEnd w:id="44"/>
      <w:bookmarkEnd w:id="45"/>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adjustRightInd w:val="0"/>
        <w:snapToGrid w:val="0"/>
        <w:spacing w:line="440" w:lineRule="exact"/>
        <w:textAlignment w:val="baseline"/>
        <w:outlineLvl w:val="9"/>
        <w:rPr>
          <w:rFonts w:ascii="宋体" w:hAnsi="宋体" w:cs="宋体"/>
          <w:sz w:val="24"/>
        </w:rPr>
      </w:pPr>
    </w:p>
    <w:p>
      <w:pPr>
        <w:pStyle w:val="11"/>
        <w:ind w:firstLine="0" w:firstLineChars="0"/>
        <w:rPr>
          <w:sz w:val="30"/>
          <w:szCs w:val="30"/>
        </w:rPr>
      </w:pPr>
    </w:p>
    <w:p/>
    <w:p>
      <w:pPr>
        <w:pStyle w:val="3"/>
        <w:bidi w:val="0"/>
      </w:pPr>
      <w:bookmarkStart w:id="46" w:name="_Toc8272"/>
      <w:bookmarkStart w:id="47" w:name="_Toc24385"/>
      <w:r>
        <w:rPr>
          <w:rFonts w:hint="eastAsia"/>
        </w:rPr>
        <w:t>五、供应商营业执照</w:t>
      </w:r>
      <w:bookmarkEnd w:id="46"/>
      <w:bookmarkEnd w:id="47"/>
    </w:p>
    <w:p>
      <w:pPr>
        <w:pStyle w:val="3"/>
        <w:bidi w:val="0"/>
        <w:outlineLvl w:val="9"/>
        <w:rPr>
          <w:rFonts w:hint="eastAsia"/>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rPr>
          <w:sz w:val="30"/>
          <w:szCs w:val="30"/>
        </w:rPr>
      </w:pPr>
    </w:p>
    <w:p>
      <w:pPr>
        <w:pStyle w:val="11"/>
        <w:ind w:firstLine="600"/>
        <w:rPr>
          <w:sz w:val="30"/>
          <w:szCs w:val="30"/>
        </w:rPr>
      </w:pPr>
    </w:p>
    <w:p>
      <w:pPr>
        <w:pStyle w:val="2"/>
        <w:rPr>
          <w:rFonts w:hint="eastAsia"/>
        </w:rPr>
      </w:pPr>
    </w:p>
    <w:p>
      <w:pPr>
        <w:pStyle w:val="2"/>
        <w:rPr>
          <w:rFonts w:hint="eastAsia"/>
        </w:rPr>
        <w:sectPr>
          <w:footerReference r:id="rId3" w:type="default"/>
          <w:pgSz w:w="11906" w:h="16838"/>
          <w:pgMar w:top="1440" w:right="1803" w:bottom="1440" w:left="1803" w:header="851" w:footer="992" w:gutter="0"/>
          <w:pgNumType w:fmt="decimal" w:start="1"/>
          <w:cols w:space="720" w:num="1"/>
          <w:docGrid w:type="lines" w:linePitch="319" w:charSpace="0"/>
        </w:sectPr>
      </w:pPr>
    </w:p>
    <w:p>
      <w:pPr>
        <w:pStyle w:val="2"/>
        <w:jc w:val="center"/>
        <w:rPr>
          <w:rFonts w:hint="eastAsia" w:ascii="Times New Roman" w:hAnsi="Times New Roman" w:eastAsia="宋体" w:cs="Times New Roman"/>
          <w:b/>
          <w:color w:val="auto"/>
          <w:kern w:val="44"/>
          <w:sz w:val="32"/>
          <w:szCs w:val="20"/>
          <w:lang w:val="en-US" w:eastAsia="zh-CN" w:bidi="ar-SA"/>
        </w:rPr>
        <w:sectPr>
          <w:pgSz w:w="11906" w:h="16838"/>
          <w:pgMar w:top="1440" w:right="1803" w:bottom="1440" w:left="1803" w:header="851" w:footer="992" w:gutter="0"/>
          <w:pgNumType w:fmt="decimal" w:start="1"/>
          <w:cols w:space="720" w:num="1"/>
          <w:docGrid w:type="lines" w:linePitch="319" w:charSpace="0"/>
        </w:sectPr>
      </w:pPr>
      <w:r>
        <w:rPr>
          <w:rFonts w:hint="eastAsia" w:ascii="Times New Roman" w:hAnsi="Times New Roman" w:eastAsia="宋体" w:cs="Times New Roman"/>
          <w:b/>
          <w:color w:val="auto"/>
          <w:kern w:val="44"/>
          <w:sz w:val="32"/>
          <w:szCs w:val="20"/>
          <w:lang w:val="en-US" w:eastAsia="zh-CN" w:bidi="ar-SA"/>
        </w:rPr>
        <w:t>六、资质证</w:t>
      </w:r>
      <w:r>
        <w:rPr>
          <w:rFonts w:hint="eastAsia" w:ascii="Times New Roman" w:cs="Times New Roman"/>
          <w:b/>
          <w:color w:val="auto"/>
          <w:kern w:val="44"/>
          <w:sz w:val="32"/>
          <w:szCs w:val="20"/>
          <w:lang w:val="en-US" w:eastAsia="zh-CN" w:bidi="ar-SA"/>
        </w:rPr>
        <w:t>书</w:t>
      </w:r>
    </w:p>
    <w:p>
      <w:pPr>
        <w:pStyle w:val="3"/>
        <w:bidi w:val="0"/>
        <w:jc w:val="center"/>
        <w:rPr>
          <w:rFonts w:hint="eastAsia"/>
        </w:rPr>
      </w:pPr>
      <w:bookmarkStart w:id="48" w:name="_Toc26624"/>
      <w:bookmarkStart w:id="49" w:name="_Toc3393"/>
      <w:r>
        <w:rPr>
          <w:rFonts w:hint="eastAsia"/>
          <w:lang w:eastAsia="zh-CN"/>
        </w:rPr>
        <w:t>七、</w:t>
      </w:r>
      <w:r>
        <w:rPr>
          <w:rFonts w:hint="eastAsia"/>
        </w:rPr>
        <w:t>投标供应商其他材料</w:t>
      </w:r>
      <w:bookmarkEnd w:id="48"/>
      <w:bookmarkEnd w:id="49"/>
    </w:p>
    <w:p>
      <w:pPr>
        <w:rPr>
          <w:sz w:val="30"/>
          <w:szCs w:val="30"/>
        </w:rPr>
      </w:pPr>
    </w:p>
    <w:p>
      <w:pPr>
        <w:pStyle w:val="11"/>
        <w:ind w:firstLine="480"/>
      </w:pPr>
    </w:p>
    <w:p>
      <w:pPr>
        <w:pStyle w:val="11"/>
        <w:ind w:firstLine="480"/>
      </w:pPr>
    </w:p>
    <w:p/>
    <w:sectPr>
      <w:pgSz w:w="11906" w:h="16838"/>
      <w:pgMar w:top="1440" w:right="1803" w:bottom="1440" w:left="1803" w:header="851" w:footer="992" w:gutter="0"/>
      <w:pgNumType w:fmt="decimal"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eastAsia="宋体"/>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CA743"/>
    <w:multiLevelType w:val="singleLevel"/>
    <w:tmpl w:val="A75CA74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ZjhmYzBhMzg0YzRiNWUwMzRhODg2Y2NlMzdlYzUifQ=="/>
  </w:docVars>
  <w:rsids>
    <w:rsidRoot w:val="00000000"/>
    <w:rsid w:val="4D0C46F3"/>
    <w:rsid w:val="75806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Body Text"/>
    <w:basedOn w:val="1"/>
    <w:qFormat/>
    <w:uiPriority w:val="1"/>
    <w:rPr>
      <w:rFonts w:ascii="宋体" w:hAnsi="宋体" w:cs="宋体"/>
      <w:szCs w:val="21"/>
      <w:lang w:val="zh-CN" w:bidi="zh-CN"/>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39"/>
  </w:style>
  <w:style w:type="character" w:customStyle="1" w:styleId="10">
    <w:name w:val="font21"/>
    <w:basedOn w:val="9"/>
    <w:qFormat/>
    <w:uiPriority w:val="0"/>
    <w:rPr>
      <w:rFonts w:hint="eastAsia" w:ascii="宋体" w:hAnsi="宋体" w:eastAsia="宋体" w:cs="宋体"/>
      <w:b/>
      <w:color w:val="000000"/>
      <w:sz w:val="22"/>
      <w:szCs w:val="22"/>
      <w:u w:val="none"/>
    </w:rPr>
  </w:style>
  <w:style w:type="paragraph" w:customStyle="1" w:styleId="11">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1182</Words>
  <Characters>1188</Characters>
  <Lines>0</Lines>
  <Paragraphs>0</Paragraphs>
  <TotalTime>1</TotalTime>
  <ScaleCrop>false</ScaleCrop>
  <LinksUpToDate>false</LinksUpToDate>
  <CharactersWithSpaces>1553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2023-02-07T00:50:00Z</dcterms:created>
  <dc:creator>Administrator</dc:creator>
  <cp:lastModifiedBy>余康平</cp:lastModifiedBy>
  <dcterms:modified xsi:type="dcterms:W3CDTF">2023-02-28T06:46:37Z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ACBF2B94D153463F8495F741E63CE895</vt:lpwstr>
  </property>
</Properties>
</file>